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555AD2" w:rsidRDefault="0077147F">
      <w:pPr>
        <w:spacing w:before="240" w:after="240" w:line="240" w:lineRule="auto"/>
        <w:rPr>
          <w:b/>
          <w:bCs/>
        </w:rPr>
      </w:pPr>
      <w:r>
        <w:rPr>
          <w:b/>
          <w:bCs/>
        </w:rPr>
        <w:t>Оплата и возврат</w:t>
      </w:r>
    </w:p>
    <w:p w14:paraId="00000002" w14:textId="77777777" w:rsidR="00555AD2" w:rsidRDefault="0077147F">
      <w:pPr>
        <w:spacing w:before="240" w:after="240" w:line="240" w:lineRule="auto"/>
      </w:pPr>
      <w:r>
        <w:t>Дата актуализации: 01.03.2026</w:t>
      </w:r>
      <w:r>
        <w:br/>
      </w:r>
    </w:p>
    <w:p w14:paraId="00000003" w14:textId="77777777" w:rsidR="00555AD2" w:rsidRDefault="00555AD2">
      <w:pPr>
        <w:spacing w:line="240" w:lineRule="auto"/>
      </w:pPr>
    </w:p>
    <w:p w14:paraId="00000004" w14:textId="77777777" w:rsidR="00555AD2" w:rsidRDefault="0077147F">
      <w:pPr>
        <w:numPr>
          <w:ilvl w:val="0"/>
          <w:numId w:val="11"/>
        </w:numPr>
        <w:spacing w:after="80" w:line="240" w:lineRule="auto"/>
        <w:rPr>
          <w:b/>
          <w:bCs/>
        </w:rPr>
      </w:pPr>
      <w:r>
        <w:rPr>
          <w:b/>
          <w:bCs/>
        </w:rPr>
        <w:t>Общая информация</w:t>
      </w:r>
    </w:p>
    <w:p w14:paraId="00000005" w14:textId="77777777" w:rsidR="00555AD2" w:rsidRDefault="0077147F">
      <w:pPr>
        <w:spacing w:before="240" w:after="240" w:line="240" w:lineRule="auto"/>
      </w:pPr>
      <w:r>
        <w:t>Коротко:</w:t>
      </w:r>
    </w:p>
    <w:p w14:paraId="00000006" w14:textId="77777777" w:rsidR="00555AD2" w:rsidRDefault="0077147F">
      <w:pPr>
        <w:numPr>
          <w:ilvl w:val="0"/>
          <w:numId w:val="3"/>
        </w:numPr>
        <w:spacing w:before="240" w:line="240" w:lineRule="auto"/>
      </w:pPr>
      <w:r>
        <w:t>Услуга: платный доступ к информационному ресурсу (электронной площадке-агрегатору извещений)</w:t>
      </w:r>
    </w:p>
    <w:p w14:paraId="00000007" w14:textId="77777777" w:rsidR="00555AD2" w:rsidRDefault="0077147F">
      <w:pPr>
        <w:numPr>
          <w:ilvl w:val="0"/>
          <w:numId w:val="3"/>
        </w:numPr>
        <w:spacing w:line="240" w:lineRule="auto"/>
      </w:pPr>
      <w:r>
        <w:t>Оплата: онлайн через эквайринг на сайте</w:t>
      </w:r>
    </w:p>
    <w:p w14:paraId="00000008" w14:textId="77777777" w:rsidR="00555AD2" w:rsidRDefault="0077147F">
      <w:pPr>
        <w:numPr>
          <w:ilvl w:val="0"/>
          <w:numId w:val="3"/>
        </w:numPr>
        <w:spacing w:after="240" w:line="240" w:lineRule="auto"/>
      </w:pPr>
      <w:r>
        <w:t>Доступ: активируется после успешной оплаты</w:t>
      </w:r>
    </w:p>
    <w:p w14:paraId="00000009" w14:textId="77777777" w:rsidR="00555AD2" w:rsidRDefault="0077147F">
      <w:pPr>
        <w:spacing w:before="240" w:after="240" w:line="240" w:lineRule="auto"/>
      </w:pPr>
      <w:r>
        <w:t>Важно:</w:t>
      </w:r>
    </w:p>
    <w:p w14:paraId="0000000A" w14:textId="77777777" w:rsidR="00555AD2" w:rsidRDefault="0077147F">
      <w:pPr>
        <w:numPr>
          <w:ilvl w:val="0"/>
          <w:numId w:val="2"/>
        </w:numPr>
        <w:spacing w:before="240" w:line="240" w:lineRule="auto"/>
      </w:pPr>
      <w:r>
        <w:t>Сервис не является организатором процедур и не продает имущество</w:t>
      </w:r>
      <w:r>
        <w:br/>
      </w:r>
    </w:p>
    <w:p w14:paraId="0000000B" w14:textId="77777777" w:rsidR="00555AD2" w:rsidRDefault="0077147F">
      <w:pPr>
        <w:numPr>
          <w:ilvl w:val="0"/>
          <w:numId w:val="11"/>
        </w:numPr>
        <w:spacing w:after="80" w:line="240" w:lineRule="auto"/>
        <w:rPr>
          <w:b/>
          <w:bCs/>
        </w:rPr>
      </w:pPr>
      <w:r>
        <w:rPr>
          <w:b/>
          <w:bCs/>
        </w:rPr>
        <w:t>Способы оплаты</w:t>
      </w:r>
    </w:p>
    <w:p w14:paraId="0000000C" w14:textId="77777777" w:rsidR="00555AD2" w:rsidRDefault="00555AD2">
      <w:pPr>
        <w:spacing w:after="80" w:line="240" w:lineRule="auto"/>
        <w:ind w:left="720"/>
        <w:rPr>
          <w:b/>
          <w:bCs/>
        </w:rPr>
      </w:pPr>
    </w:p>
    <w:p w14:paraId="0000000D" w14:textId="77777777" w:rsidR="00555AD2" w:rsidRDefault="0077147F">
      <w:pPr>
        <w:numPr>
          <w:ilvl w:val="0"/>
          <w:numId w:val="1"/>
        </w:numPr>
        <w:spacing w:before="240" w:line="240" w:lineRule="auto"/>
      </w:pPr>
      <w:r>
        <w:t>Валюта: рубли РФ</w:t>
      </w:r>
    </w:p>
    <w:p w14:paraId="0000000E" w14:textId="77777777" w:rsidR="00555AD2" w:rsidRDefault="0077147F">
      <w:pPr>
        <w:numPr>
          <w:ilvl w:val="0"/>
          <w:numId w:val="1"/>
        </w:numPr>
        <w:spacing w:line="240" w:lineRule="auto"/>
      </w:pPr>
      <w:r>
        <w:t>Оплата доступна: банковской картой (и/или иные методы, которые показывает платежная страница эквайринга)</w:t>
      </w:r>
    </w:p>
    <w:p w14:paraId="0000000F" w14:textId="77777777" w:rsidR="00555AD2" w:rsidRDefault="0077147F">
      <w:pPr>
        <w:numPr>
          <w:ilvl w:val="0"/>
          <w:numId w:val="1"/>
        </w:numPr>
        <w:spacing w:line="240" w:lineRule="auto"/>
      </w:pPr>
      <w:r>
        <w:t>Оплата проходит через защищенную страницу бан</w:t>
      </w:r>
      <w:r>
        <w:t>ка-эквайера/платежного провайдера</w:t>
      </w:r>
    </w:p>
    <w:p w14:paraId="00000010" w14:textId="77777777" w:rsidR="00555AD2" w:rsidRDefault="0077147F">
      <w:pPr>
        <w:numPr>
          <w:ilvl w:val="0"/>
          <w:numId w:val="1"/>
        </w:numPr>
        <w:spacing w:after="240" w:line="240" w:lineRule="auto"/>
      </w:pPr>
      <w:r>
        <w:t>Реквизиты карт не хранятся на сайте</w:t>
      </w:r>
      <w:r>
        <w:br/>
      </w:r>
    </w:p>
    <w:p w14:paraId="00000011" w14:textId="77777777" w:rsidR="00555AD2" w:rsidRDefault="0077147F">
      <w:pPr>
        <w:spacing w:before="240" w:after="240" w:line="240" w:lineRule="auto"/>
        <w:ind w:left="600" w:right="600"/>
      </w:pPr>
      <w:r>
        <w:t>Оплата производится безналично через эквайринг на сайте. После нажатия кнопки «Оплатить» вы будете перенаправлены на защищенную платежную страницу банка-эквайера, где вводите данные карты. Оператор не получает и не хранит полные реквизиты банковской карты.</w:t>
      </w:r>
    </w:p>
    <w:p w14:paraId="00000012" w14:textId="77777777" w:rsidR="00555AD2" w:rsidRDefault="00555AD2">
      <w:pPr>
        <w:spacing w:line="240" w:lineRule="auto"/>
      </w:pPr>
    </w:p>
    <w:p w14:paraId="00000013" w14:textId="77777777" w:rsidR="00555AD2" w:rsidRDefault="0077147F">
      <w:pPr>
        <w:numPr>
          <w:ilvl w:val="0"/>
          <w:numId w:val="11"/>
        </w:numPr>
        <w:spacing w:after="80" w:line="240" w:lineRule="auto"/>
        <w:rPr>
          <w:b/>
          <w:bCs/>
        </w:rPr>
      </w:pPr>
      <w:r>
        <w:rPr>
          <w:b/>
          <w:bCs/>
        </w:rPr>
        <w:t>Как происходит предоставление услуги после оплаты</w:t>
      </w:r>
    </w:p>
    <w:p w14:paraId="00000014" w14:textId="77777777" w:rsidR="00555AD2" w:rsidRDefault="00555AD2">
      <w:pPr>
        <w:spacing w:after="80" w:line="240" w:lineRule="auto"/>
        <w:ind w:left="720"/>
        <w:rPr>
          <w:b/>
          <w:bCs/>
        </w:rPr>
      </w:pPr>
    </w:p>
    <w:p w14:paraId="00000015" w14:textId="77777777" w:rsidR="00555AD2" w:rsidRDefault="0077147F">
      <w:pPr>
        <w:numPr>
          <w:ilvl w:val="0"/>
          <w:numId w:val="12"/>
        </w:numPr>
        <w:spacing w:before="240" w:line="240" w:lineRule="auto"/>
      </w:pPr>
      <w:r>
        <w:t>Момент начала оказания услуги: с момента успешной оплаты</w:t>
      </w:r>
    </w:p>
    <w:p w14:paraId="00000016" w14:textId="77777777" w:rsidR="00555AD2" w:rsidRDefault="0077147F">
      <w:pPr>
        <w:numPr>
          <w:ilvl w:val="0"/>
          <w:numId w:val="12"/>
        </w:numPr>
        <w:spacing w:line="240" w:lineRule="auto"/>
      </w:pPr>
      <w:r>
        <w:t>Срок активации доступа: обычно 5 минут, иногда до 24 часов при технических проверках</w:t>
      </w:r>
    </w:p>
    <w:p w14:paraId="00000017" w14:textId="77777777" w:rsidR="00555AD2" w:rsidRDefault="0077147F">
      <w:pPr>
        <w:numPr>
          <w:ilvl w:val="0"/>
          <w:numId w:val="12"/>
        </w:numPr>
        <w:spacing w:after="240" w:line="240" w:lineRule="auto"/>
      </w:pPr>
      <w:r>
        <w:t>Как проверить: в Личном кабинете</w:t>
      </w:r>
      <w:r>
        <w:br/>
      </w:r>
    </w:p>
    <w:p w14:paraId="00000018" w14:textId="77777777" w:rsidR="00555AD2" w:rsidRDefault="00555AD2">
      <w:pPr>
        <w:spacing w:before="240" w:after="240" w:line="240" w:lineRule="auto"/>
        <w:ind w:left="720"/>
      </w:pPr>
    </w:p>
    <w:p w14:paraId="00000019" w14:textId="77777777" w:rsidR="00555AD2" w:rsidRDefault="0077147F">
      <w:pPr>
        <w:numPr>
          <w:ilvl w:val="0"/>
          <w:numId w:val="11"/>
        </w:numPr>
        <w:spacing w:after="80" w:line="240" w:lineRule="auto"/>
        <w:rPr>
          <w:b/>
          <w:bCs/>
        </w:rPr>
      </w:pPr>
      <w:r>
        <w:rPr>
          <w:b/>
          <w:bCs/>
        </w:rPr>
        <w:t>Документы об оплате (чек /</w:t>
      </w:r>
      <w:r>
        <w:rPr>
          <w:b/>
          <w:bCs/>
        </w:rPr>
        <w:t xml:space="preserve"> закрывающие документы)</w:t>
      </w:r>
    </w:p>
    <w:p w14:paraId="0000001A" w14:textId="77777777" w:rsidR="00555AD2" w:rsidRDefault="0077147F">
      <w:pPr>
        <w:spacing w:before="280" w:line="240" w:lineRule="auto"/>
      </w:pPr>
      <w:r>
        <w:t>4.1 Для физических лиц</w:t>
      </w:r>
    </w:p>
    <w:p w14:paraId="0000001B" w14:textId="77777777" w:rsidR="00555AD2" w:rsidRDefault="0077147F">
      <w:pPr>
        <w:numPr>
          <w:ilvl w:val="0"/>
          <w:numId w:val="14"/>
        </w:numPr>
        <w:spacing w:before="240" w:after="240" w:line="240" w:lineRule="auto"/>
      </w:pPr>
      <w:r>
        <w:t>Кассовый чек отправляется на e-mail/телефон, указанные при оплате</w:t>
      </w:r>
    </w:p>
    <w:p w14:paraId="0000001C" w14:textId="77777777" w:rsidR="00555AD2" w:rsidRDefault="0077147F">
      <w:pPr>
        <w:spacing w:before="280" w:line="240" w:lineRule="auto"/>
      </w:pPr>
      <w:r>
        <w:t>4.2 Для юридических лиц и ИП</w:t>
      </w:r>
    </w:p>
    <w:p w14:paraId="0000001D" w14:textId="77777777" w:rsidR="00555AD2" w:rsidRDefault="0077147F">
      <w:pPr>
        <w:numPr>
          <w:ilvl w:val="0"/>
          <w:numId w:val="5"/>
        </w:numPr>
        <w:spacing w:before="240" w:line="240" w:lineRule="auto"/>
      </w:pPr>
      <w:r>
        <w:lastRenderedPageBreak/>
        <w:t>Закрывающие документы (акт/счет-фактура при применимости):</w:t>
      </w:r>
    </w:p>
    <w:p w14:paraId="0000001E" w14:textId="77777777" w:rsidR="00555AD2" w:rsidRDefault="0077147F">
      <w:pPr>
        <w:numPr>
          <w:ilvl w:val="1"/>
          <w:numId w:val="5"/>
        </w:numPr>
        <w:spacing w:line="240" w:lineRule="auto"/>
      </w:pPr>
      <w:r>
        <w:t>как получить: по запросу на email</w:t>
      </w:r>
    </w:p>
    <w:p w14:paraId="0000001F" w14:textId="77777777" w:rsidR="00555AD2" w:rsidRDefault="0077147F">
      <w:pPr>
        <w:numPr>
          <w:ilvl w:val="1"/>
          <w:numId w:val="5"/>
        </w:numPr>
        <w:spacing w:after="240" w:line="240" w:lineRule="auto"/>
      </w:pPr>
      <w:r>
        <w:t>какие данные нужны: наименование, ИНН, email, платеж</w:t>
      </w:r>
      <w:r>
        <w:br/>
      </w:r>
    </w:p>
    <w:p w14:paraId="00000020" w14:textId="77777777" w:rsidR="00555AD2" w:rsidRDefault="00555AD2">
      <w:pPr>
        <w:spacing w:line="240" w:lineRule="auto"/>
      </w:pPr>
    </w:p>
    <w:p w14:paraId="00000021" w14:textId="77777777" w:rsidR="00555AD2" w:rsidRDefault="0077147F">
      <w:pPr>
        <w:numPr>
          <w:ilvl w:val="0"/>
          <w:numId w:val="11"/>
        </w:numPr>
        <w:spacing w:after="80" w:line="240" w:lineRule="auto"/>
        <w:rPr>
          <w:b/>
          <w:bCs/>
        </w:rPr>
      </w:pPr>
      <w:r>
        <w:rPr>
          <w:b/>
          <w:bCs/>
        </w:rPr>
        <w:t>Отмена подписки / прекращение доступа</w:t>
      </w:r>
    </w:p>
    <w:p w14:paraId="00000022" w14:textId="77777777" w:rsidR="00555AD2" w:rsidRDefault="00555AD2">
      <w:pPr>
        <w:spacing w:after="80" w:line="240" w:lineRule="auto"/>
        <w:ind w:left="720"/>
      </w:pPr>
    </w:p>
    <w:p w14:paraId="00000023" w14:textId="77777777" w:rsidR="00555AD2" w:rsidRDefault="0077147F">
      <w:pPr>
        <w:numPr>
          <w:ilvl w:val="0"/>
          <w:numId w:val="10"/>
        </w:numPr>
        <w:spacing w:before="240" w:line="240" w:lineRule="auto"/>
      </w:pPr>
      <w:r>
        <w:rPr>
          <w:rFonts w:ascii="Arial Unicode MS" w:eastAsia="Arial Unicode MS" w:hAnsi="Arial Unicode MS" w:cs="Arial Unicode MS"/>
        </w:rPr>
        <w:t>Как отменить: в Личном кабинете → “Подписка” → “Отменить”</w:t>
      </w:r>
    </w:p>
    <w:p w14:paraId="00000024" w14:textId="77777777" w:rsidR="00555AD2" w:rsidRDefault="0077147F">
      <w:pPr>
        <w:numPr>
          <w:ilvl w:val="0"/>
          <w:numId w:val="10"/>
        </w:numPr>
        <w:spacing w:line="240" w:lineRule="auto"/>
      </w:pPr>
      <w:r>
        <w:t>Что происходит: доступ действует до конца оплаченного периода</w:t>
      </w:r>
    </w:p>
    <w:p w14:paraId="00000025" w14:textId="77777777" w:rsidR="00555AD2" w:rsidRDefault="0077147F">
      <w:pPr>
        <w:numPr>
          <w:ilvl w:val="0"/>
          <w:numId w:val="10"/>
        </w:numPr>
        <w:spacing w:after="240" w:line="240" w:lineRule="auto"/>
      </w:pPr>
      <w:r>
        <w:t>Если нет ЛК: отмена через поддержку с указ</w:t>
      </w:r>
      <w:r>
        <w:t>анием email и платежа</w:t>
      </w:r>
      <w:r>
        <w:br/>
      </w:r>
    </w:p>
    <w:p w14:paraId="00000026" w14:textId="77777777" w:rsidR="00555AD2" w:rsidRDefault="00555AD2">
      <w:pPr>
        <w:spacing w:before="240" w:after="240" w:line="240" w:lineRule="auto"/>
        <w:ind w:left="720"/>
      </w:pPr>
    </w:p>
    <w:p w14:paraId="00000027" w14:textId="77777777" w:rsidR="00555AD2" w:rsidRDefault="0077147F">
      <w:pPr>
        <w:numPr>
          <w:ilvl w:val="0"/>
          <w:numId w:val="11"/>
        </w:numPr>
        <w:spacing w:after="80" w:line="240" w:lineRule="auto"/>
        <w:rPr>
          <w:b/>
          <w:bCs/>
        </w:rPr>
      </w:pPr>
      <w:r>
        <w:rPr>
          <w:b/>
          <w:bCs/>
        </w:rPr>
        <w:t>Возврат денежных средств</w:t>
      </w:r>
    </w:p>
    <w:p w14:paraId="00000028" w14:textId="77777777" w:rsidR="00555AD2" w:rsidRDefault="0077147F">
      <w:pPr>
        <w:spacing w:before="280" w:line="240" w:lineRule="auto"/>
      </w:pPr>
      <w:r>
        <w:t>6.1 Общие условия</w:t>
      </w:r>
    </w:p>
    <w:p w14:paraId="00000029" w14:textId="77777777" w:rsidR="00555AD2" w:rsidRDefault="0077147F">
      <w:pPr>
        <w:numPr>
          <w:ilvl w:val="0"/>
          <w:numId w:val="8"/>
        </w:numPr>
        <w:spacing w:before="240" w:line="240" w:lineRule="auto"/>
      </w:pPr>
      <w:r>
        <w:t>Правовая база: в соответствии с Офертой и применимым законодательством РФ</w:t>
      </w:r>
    </w:p>
    <w:p w14:paraId="0000002A" w14:textId="77777777" w:rsidR="00555AD2" w:rsidRDefault="0077147F">
      <w:pPr>
        <w:numPr>
          <w:ilvl w:val="0"/>
          <w:numId w:val="8"/>
        </w:numPr>
        <w:spacing w:line="240" w:lineRule="auto"/>
      </w:pPr>
      <w:r>
        <w:t>Возврат возможен при обращении пользователя</w:t>
      </w:r>
    </w:p>
    <w:p w14:paraId="0000002B" w14:textId="77777777" w:rsidR="00555AD2" w:rsidRDefault="0077147F">
      <w:pPr>
        <w:numPr>
          <w:ilvl w:val="0"/>
          <w:numId w:val="8"/>
        </w:numPr>
        <w:spacing w:after="240" w:line="240" w:lineRule="auto"/>
      </w:pPr>
      <w:r>
        <w:t>Возврат осуществляется на тот же платежный инструмент</w:t>
      </w:r>
    </w:p>
    <w:p w14:paraId="0000002C" w14:textId="77777777" w:rsidR="00555AD2" w:rsidRDefault="0077147F">
      <w:pPr>
        <w:spacing w:before="280" w:line="240" w:lineRule="auto"/>
      </w:pPr>
      <w:r>
        <w:t>6.2 Как подать за</w:t>
      </w:r>
      <w:r>
        <w:t>прос на возврат</w:t>
      </w:r>
    </w:p>
    <w:p w14:paraId="0000002D" w14:textId="77777777" w:rsidR="00555AD2" w:rsidRDefault="0077147F">
      <w:pPr>
        <w:spacing w:before="240" w:after="240" w:line="240" w:lineRule="auto"/>
      </w:pPr>
      <w:r>
        <w:t>Канал:</w:t>
      </w:r>
    </w:p>
    <w:p w14:paraId="0000002E" w14:textId="77777777" w:rsidR="00555AD2" w:rsidRDefault="0077147F">
      <w:pPr>
        <w:numPr>
          <w:ilvl w:val="0"/>
          <w:numId w:val="13"/>
        </w:numPr>
        <w:spacing w:before="240" w:after="240" w:line="240" w:lineRule="auto"/>
      </w:pPr>
      <w:r>
        <w:t>e-mail: support@aucti-on.ru (тема “Возврат”)</w:t>
      </w:r>
    </w:p>
    <w:p w14:paraId="0000002F" w14:textId="77777777" w:rsidR="00555AD2" w:rsidRDefault="0077147F">
      <w:pPr>
        <w:spacing w:before="240" w:after="240" w:line="240" w:lineRule="auto"/>
      </w:pPr>
      <w:r>
        <w:t>Указать:</w:t>
      </w:r>
    </w:p>
    <w:p w14:paraId="00000030" w14:textId="77777777" w:rsidR="00555AD2" w:rsidRDefault="0077147F">
      <w:pPr>
        <w:numPr>
          <w:ilvl w:val="0"/>
          <w:numId w:val="9"/>
        </w:numPr>
        <w:spacing w:before="240" w:line="240" w:lineRule="auto"/>
      </w:pPr>
      <w:r>
        <w:t>ФИО / наименование организации</w:t>
      </w:r>
    </w:p>
    <w:p w14:paraId="00000031" w14:textId="77777777" w:rsidR="00555AD2" w:rsidRDefault="0077147F">
      <w:pPr>
        <w:numPr>
          <w:ilvl w:val="0"/>
          <w:numId w:val="9"/>
        </w:numPr>
        <w:spacing w:line="240" w:lineRule="auto"/>
      </w:pPr>
      <w:r>
        <w:t>e-mail аккаунта</w:t>
      </w:r>
    </w:p>
    <w:p w14:paraId="00000032" w14:textId="77777777" w:rsidR="00555AD2" w:rsidRDefault="0077147F">
      <w:pPr>
        <w:numPr>
          <w:ilvl w:val="0"/>
          <w:numId w:val="9"/>
        </w:numPr>
        <w:spacing w:line="240" w:lineRule="auto"/>
      </w:pPr>
      <w:r>
        <w:t>Дата и сумма платежа</w:t>
      </w:r>
    </w:p>
    <w:p w14:paraId="00000033" w14:textId="77777777" w:rsidR="00555AD2" w:rsidRDefault="0077147F">
      <w:pPr>
        <w:numPr>
          <w:ilvl w:val="0"/>
          <w:numId w:val="9"/>
        </w:numPr>
        <w:spacing w:line="240" w:lineRule="auto"/>
      </w:pPr>
      <w:r>
        <w:t>Идентификатор платежа (если есть)</w:t>
      </w:r>
    </w:p>
    <w:p w14:paraId="00000034" w14:textId="77777777" w:rsidR="00555AD2" w:rsidRDefault="0077147F">
      <w:pPr>
        <w:numPr>
          <w:ilvl w:val="0"/>
          <w:numId w:val="9"/>
        </w:numPr>
        <w:spacing w:line="240" w:lineRule="auto"/>
      </w:pPr>
      <w:r>
        <w:t>Тариф/подписка</w:t>
      </w:r>
    </w:p>
    <w:p w14:paraId="00000035" w14:textId="77777777" w:rsidR="00555AD2" w:rsidRDefault="0077147F">
      <w:pPr>
        <w:numPr>
          <w:ilvl w:val="0"/>
          <w:numId w:val="9"/>
        </w:numPr>
        <w:spacing w:after="240" w:line="240" w:lineRule="auto"/>
      </w:pPr>
      <w:r>
        <w:t>Причина обращения</w:t>
      </w:r>
      <w:r>
        <w:br/>
      </w:r>
    </w:p>
    <w:p w14:paraId="00000036" w14:textId="77777777" w:rsidR="00555AD2" w:rsidRDefault="0077147F">
      <w:pPr>
        <w:spacing w:before="280" w:line="240" w:lineRule="auto"/>
      </w:pPr>
      <w:r>
        <w:t>6.3 Как рассчитывается сумма возврата</w:t>
      </w:r>
    </w:p>
    <w:p w14:paraId="00000037" w14:textId="77777777" w:rsidR="00555AD2" w:rsidRDefault="0077147F">
      <w:pPr>
        <w:spacing w:before="240" w:after="240" w:line="240" w:lineRule="auto"/>
        <w:ind w:left="600" w:right="600"/>
      </w:pPr>
      <w:r>
        <w:t>При возврате учитывается стоимость фактически оказанных услуг (предоставленного доступа) за период использования подписки. Возврат рассчитывается пропорционально неиспользованному периоду доступа. Комиссии банков и платежных систем могут не возвращаться, е</w:t>
      </w:r>
      <w:r>
        <w:t>сли это предусмотрено правилами эквайринга и не запрещено законом.</w:t>
      </w:r>
    </w:p>
    <w:p w14:paraId="00000038" w14:textId="77777777" w:rsidR="00555AD2" w:rsidRDefault="0077147F">
      <w:pPr>
        <w:spacing w:before="280" w:line="240" w:lineRule="auto"/>
      </w:pPr>
      <w:r>
        <w:t>6.4 Сроки рассмотрения и зачисления</w:t>
      </w:r>
    </w:p>
    <w:p w14:paraId="00000039" w14:textId="77777777" w:rsidR="00555AD2" w:rsidRDefault="0077147F">
      <w:pPr>
        <w:numPr>
          <w:ilvl w:val="0"/>
          <w:numId w:val="6"/>
        </w:numPr>
        <w:spacing w:before="240" w:line="240" w:lineRule="auto"/>
      </w:pPr>
      <w:r>
        <w:t>Рассмотрение заявки: до 10 рабочих дней</w:t>
      </w:r>
    </w:p>
    <w:p w14:paraId="0000003A" w14:textId="77777777" w:rsidR="00555AD2" w:rsidRDefault="0077147F">
      <w:pPr>
        <w:numPr>
          <w:ilvl w:val="0"/>
          <w:numId w:val="6"/>
        </w:numPr>
        <w:spacing w:after="240" w:line="240" w:lineRule="auto"/>
      </w:pPr>
      <w:r>
        <w:t>Зачисление: зависит от банка</w:t>
      </w:r>
    </w:p>
    <w:p w14:paraId="0000003B" w14:textId="77777777" w:rsidR="00555AD2" w:rsidRDefault="00555AD2">
      <w:pPr>
        <w:spacing w:line="240" w:lineRule="auto"/>
      </w:pPr>
    </w:p>
    <w:p w14:paraId="0000003C" w14:textId="77777777" w:rsidR="00555AD2" w:rsidRDefault="0077147F">
      <w:pPr>
        <w:numPr>
          <w:ilvl w:val="0"/>
          <w:numId w:val="11"/>
        </w:numPr>
        <w:spacing w:after="80" w:line="240" w:lineRule="auto"/>
        <w:rPr>
          <w:b/>
          <w:bCs/>
        </w:rPr>
      </w:pPr>
      <w:r>
        <w:rPr>
          <w:b/>
          <w:bCs/>
        </w:rPr>
        <w:t>Ошибки оплаты и спорные ситуации</w:t>
      </w:r>
    </w:p>
    <w:p w14:paraId="0000003D" w14:textId="77777777" w:rsidR="00555AD2" w:rsidRDefault="00555AD2">
      <w:pPr>
        <w:spacing w:after="80" w:line="240" w:lineRule="auto"/>
        <w:ind w:left="720"/>
      </w:pPr>
    </w:p>
    <w:p w14:paraId="0000003E" w14:textId="77777777" w:rsidR="00555AD2" w:rsidRDefault="0077147F">
      <w:pPr>
        <w:numPr>
          <w:ilvl w:val="0"/>
          <w:numId w:val="7"/>
        </w:numPr>
        <w:spacing w:before="240" w:line="240" w:lineRule="auto"/>
      </w:pPr>
      <w:r>
        <w:t>Если деньги списались, а доступ не активировался:</w:t>
      </w:r>
    </w:p>
    <w:p w14:paraId="0000003F" w14:textId="77777777" w:rsidR="00555AD2" w:rsidRDefault="0077147F">
      <w:pPr>
        <w:numPr>
          <w:ilvl w:val="1"/>
          <w:numId w:val="7"/>
        </w:numPr>
        <w:spacing w:line="240" w:lineRule="auto"/>
      </w:pPr>
      <w:r>
        <w:t>что делать: написать в поддержку</w:t>
      </w:r>
    </w:p>
    <w:p w14:paraId="00000040" w14:textId="77777777" w:rsidR="00555AD2" w:rsidRDefault="0077147F">
      <w:pPr>
        <w:numPr>
          <w:ilvl w:val="1"/>
          <w:numId w:val="7"/>
        </w:numPr>
        <w:spacing w:line="240" w:lineRule="auto"/>
      </w:pPr>
      <w:r>
        <w:t>что приложить: чек/скрин из банка/идентификатор платежа</w:t>
      </w:r>
    </w:p>
    <w:p w14:paraId="00000041" w14:textId="77777777" w:rsidR="00555AD2" w:rsidRDefault="0077147F">
      <w:pPr>
        <w:numPr>
          <w:ilvl w:val="0"/>
          <w:numId w:val="7"/>
        </w:numPr>
        <w:spacing w:line="240" w:lineRule="auto"/>
      </w:pPr>
      <w:r>
        <w:t>Если оплатили “не тот тариф”: вариант “смена тарифа/перерасчет” или “возврат и новая оплата” (как решишь)</w:t>
      </w:r>
    </w:p>
    <w:p w14:paraId="00000042" w14:textId="77777777" w:rsidR="00555AD2" w:rsidRDefault="0077147F">
      <w:pPr>
        <w:numPr>
          <w:ilvl w:val="0"/>
          <w:numId w:val="7"/>
        </w:numPr>
        <w:spacing w:after="240" w:line="240" w:lineRule="auto"/>
      </w:pPr>
      <w:r>
        <w:t>Если подозрение на мошенничество: “срочно свяжитесь с банком</w:t>
      </w:r>
      <w:r>
        <w:t xml:space="preserve"> и поддержкой”</w:t>
      </w:r>
      <w:r>
        <w:br/>
      </w:r>
    </w:p>
    <w:p w14:paraId="00000043" w14:textId="77777777" w:rsidR="00555AD2" w:rsidRDefault="00555AD2">
      <w:pPr>
        <w:spacing w:line="240" w:lineRule="auto"/>
      </w:pPr>
    </w:p>
    <w:p w14:paraId="00000044" w14:textId="77777777" w:rsidR="00555AD2" w:rsidRDefault="0077147F">
      <w:pPr>
        <w:numPr>
          <w:ilvl w:val="0"/>
          <w:numId w:val="11"/>
        </w:numPr>
        <w:spacing w:after="80" w:line="240" w:lineRule="auto"/>
        <w:rPr>
          <w:b/>
          <w:bCs/>
        </w:rPr>
      </w:pPr>
      <w:r>
        <w:rPr>
          <w:b/>
          <w:bCs/>
        </w:rPr>
        <w:t>Ошибочный платеж</w:t>
      </w:r>
    </w:p>
    <w:p w14:paraId="00000045" w14:textId="77777777" w:rsidR="00555AD2" w:rsidRDefault="0077147F">
      <w:pPr>
        <w:spacing w:before="240" w:after="240" w:line="240" w:lineRule="auto"/>
        <w:ind w:left="600" w:right="600"/>
      </w:pPr>
      <w:r>
        <w:t>Если вы считаете, что платеж совершен ошибочно, пожалуйста, сначала свяжитесь со службой поддержки. Мы постараемся решить вопрос оперативно без обращения в банк. При подаче заявления на возврат укажите идентификатор платеж</w:t>
      </w:r>
      <w:r>
        <w:t>а и контактные данные.</w:t>
      </w:r>
    </w:p>
    <w:p w14:paraId="00000046" w14:textId="77777777" w:rsidR="00555AD2" w:rsidRDefault="00555AD2">
      <w:pPr>
        <w:spacing w:line="240" w:lineRule="auto"/>
      </w:pPr>
    </w:p>
    <w:p w14:paraId="00000047" w14:textId="77777777" w:rsidR="00555AD2" w:rsidRDefault="0077147F">
      <w:pPr>
        <w:numPr>
          <w:ilvl w:val="0"/>
          <w:numId w:val="11"/>
        </w:numPr>
        <w:spacing w:line="240" w:lineRule="auto"/>
        <w:rPr>
          <w:b/>
          <w:bCs/>
        </w:rPr>
      </w:pPr>
      <w:r>
        <w:rPr>
          <w:b/>
          <w:bCs/>
        </w:rPr>
        <w:t>Контакты поддержки</w:t>
      </w:r>
    </w:p>
    <w:p w14:paraId="00000048" w14:textId="6E64BB02" w:rsidR="00555AD2" w:rsidRPr="0077147F" w:rsidRDefault="0077147F">
      <w:pPr>
        <w:numPr>
          <w:ilvl w:val="0"/>
          <w:numId w:val="4"/>
        </w:numPr>
        <w:spacing w:line="240" w:lineRule="auto"/>
        <w:rPr>
          <w:lang w:val="en-US"/>
        </w:rPr>
      </w:pPr>
      <w:r w:rsidRPr="0077147F">
        <w:rPr>
          <w:lang w:val="en-US"/>
        </w:rPr>
        <w:t>e-mail: support@</w:t>
      </w:r>
      <w:r>
        <w:rPr>
          <w:lang w:val="en-US"/>
        </w:rPr>
        <w:t>aucti-on.ru</w:t>
      </w:r>
      <w:bookmarkStart w:id="0" w:name="_GoBack"/>
      <w:bookmarkEnd w:id="0"/>
    </w:p>
    <w:p w14:paraId="00000049" w14:textId="77777777" w:rsidR="00555AD2" w:rsidRDefault="0077147F">
      <w:pPr>
        <w:numPr>
          <w:ilvl w:val="0"/>
          <w:numId w:val="4"/>
        </w:numPr>
        <w:spacing w:line="240" w:lineRule="auto"/>
      </w:pPr>
      <w:r>
        <w:t>telegram: @aucti_on_support</w:t>
      </w:r>
    </w:p>
    <w:p w14:paraId="0000004A" w14:textId="77777777" w:rsidR="00555AD2" w:rsidRDefault="0077147F">
      <w:pPr>
        <w:numPr>
          <w:ilvl w:val="0"/>
          <w:numId w:val="4"/>
        </w:numPr>
        <w:spacing w:after="240" w:line="240" w:lineRule="auto"/>
      </w:pPr>
      <w:r>
        <w:t>часы работы: 8:00 - 17:00 (мск)</w:t>
      </w:r>
    </w:p>
    <w:sectPr w:rsidR="00555AD2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" w:subsetted="1" w:fontKey="{77DA59B4-7D50-4EA5-84F4-A58525B865A9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600A7459-BC49-40F6-AEA4-1E6CD682BB7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2EBA1985-98C9-4BFF-89A4-CB7F797BFAF6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629F6"/>
    <w:multiLevelType w:val="multilevel"/>
    <w:tmpl w:val="1D92E5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0F5865F6"/>
    <w:multiLevelType w:val="multilevel"/>
    <w:tmpl w:val="D8B891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25137EA5"/>
    <w:multiLevelType w:val="multilevel"/>
    <w:tmpl w:val="C37AD6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27523016"/>
    <w:multiLevelType w:val="multilevel"/>
    <w:tmpl w:val="E14CAC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3ECC4B80"/>
    <w:multiLevelType w:val="multilevel"/>
    <w:tmpl w:val="6930F2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42696B35"/>
    <w:multiLevelType w:val="multilevel"/>
    <w:tmpl w:val="4B72CA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42AA3443"/>
    <w:multiLevelType w:val="multilevel"/>
    <w:tmpl w:val="6518A9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48CD162C"/>
    <w:multiLevelType w:val="multilevel"/>
    <w:tmpl w:val="9064E8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493D7D41"/>
    <w:multiLevelType w:val="multilevel"/>
    <w:tmpl w:val="F16666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nsid w:val="49F6381E"/>
    <w:multiLevelType w:val="multilevel"/>
    <w:tmpl w:val="253A87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nsid w:val="4CF47C36"/>
    <w:multiLevelType w:val="multilevel"/>
    <w:tmpl w:val="D2E8C5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nsid w:val="539409BF"/>
    <w:multiLevelType w:val="multilevel"/>
    <w:tmpl w:val="3A9274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nsid w:val="587A1A6C"/>
    <w:multiLevelType w:val="multilevel"/>
    <w:tmpl w:val="AFD64A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nsid w:val="7C9D610A"/>
    <w:multiLevelType w:val="multilevel"/>
    <w:tmpl w:val="0AFCA8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7"/>
  </w:num>
  <w:num w:numId="5">
    <w:abstractNumId w:val="9"/>
  </w:num>
  <w:num w:numId="6">
    <w:abstractNumId w:val="13"/>
  </w:num>
  <w:num w:numId="7">
    <w:abstractNumId w:val="12"/>
  </w:num>
  <w:num w:numId="8">
    <w:abstractNumId w:val="11"/>
  </w:num>
  <w:num w:numId="9">
    <w:abstractNumId w:val="4"/>
  </w:num>
  <w:num w:numId="10">
    <w:abstractNumId w:val="8"/>
  </w:num>
  <w:num w:numId="11">
    <w:abstractNumId w:val="0"/>
  </w:num>
  <w:num w:numId="12">
    <w:abstractNumId w:val="10"/>
  </w:num>
  <w:num w:numId="13">
    <w:abstractNumId w:val="5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555AD2"/>
    <w:rsid w:val="00555AD2"/>
    <w:rsid w:val="00771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484</Words>
  <Characters>2759</Characters>
  <Application>Microsoft Office Word</Application>
  <DocSecurity>0</DocSecurity>
  <Lines>22</Lines>
  <Paragraphs>6</Paragraphs>
  <ScaleCrop>false</ScaleCrop>
  <Company/>
  <LinksUpToDate>false</LinksUpToDate>
  <CharactersWithSpaces>3237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Admin-PC</cp:lastModifiedBy>
  <cp:revision>3</cp:revision>
  <dcterms:created xsi:type="dcterms:W3CDTF">2026-03-30T05:38:00Z</dcterms:created>
  <dcterms:modified xsi:type="dcterms:W3CDTF">2026-03-30T05:38:00Z</dcterms:modified>
</cp:coreProperties>
</file>